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D9456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213F6D">
        <w:rPr>
          <w:rFonts w:ascii="Arial" w:hAnsi="Arial" w:cs="Arial"/>
          <w:color w:val="595959"/>
          <w:sz w:val="24"/>
        </w:rPr>
        <w:t>2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FC39D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ЦИФРА</w:t>
      </w:r>
      <w:r w:rsidR="00E47739">
        <w:rPr>
          <w:rFonts w:ascii="Arial" w:hAnsi="Arial" w:cs="Arial"/>
          <w:b/>
          <w:bCs/>
          <w:sz w:val="48"/>
        </w:rPr>
        <w:t xml:space="preserve"> В ДЕЛЕ: </w:t>
      </w:r>
      <w:r w:rsidR="004470F3">
        <w:rPr>
          <w:rFonts w:ascii="Arial" w:hAnsi="Arial" w:cs="Arial"/>
          <w:b/>
          <w:bCs/>
          <w:sz w:val="48"/>
        </w:rPr>
        <w:t>ИТОГИ ПЕРВОЙ НЕДЕЛИ</w:t>
      </w:r>
      <w:r w:rsidR="00E47739">
        <w:rPr>
          <w:rFonts w:ascii="Arial" w:hAnsi="Arial" w:cs="Arial"/>
          <w:b/>
          <w:bCs/>
          <w:sz w:val="48"/>
        </w:rPr>
        <w:t xml:space="preserve"> ПЕРЕПИСИ </w:t>
      </w:r>
    </w:p>
    <w:p w:rsidR="00F24D18" w:rsidRDefault="00D168B0" w:rsidP="00FC39D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Удмуртская Республика</w:t>
      </w:r>
      <w:r w:rsidR="00C973D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заняла 12 место в Приволжье</w:t>
      </w:r>
      <w:r w:rsidR="001E2EE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24D18" w:rsidRPr="00F24D1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активности </w:t>
      </w:r>
      <w:r w:rsidR="00F24D1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участия в </w:t>
      </w:r>
      <w:proofErr w:type="spellStart"/>
      <w:r w:rsidR="001E2EE9">
        <w:rPr>
          <w:rFonts w:ascii="Arial" w:eastAsia="Calibri" w:hAnsi="Arial" w:cs="Arial"/>
          <w:b/>
          <w:bCs/>
          <w:color w:val="525252"/>
          <w:sz w:val="24"/>
          <w:szCs w:val="24"/>
        </w:rPr>
        <w:t>онлайн-</w:t>
      </w:r>
      <w:r w:rsidR="00F24D18" w:rsidRPr="00F24D18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proofErr w:type="spellEnd"/>
      <w:r w:rsidR="00F24D1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F24D18" w:rsidRPr="00F24D18">
        <w:rPr>
          <w:rFonts w:ascii="Arial" w:eastAsia="Calibri" w:hAnsi="Arial" w:cs="Arial"/>
          <w:b/>
          <w:bCs/>
          <w:color w:val="525252"/>
          <w:sz w:val="24"/>
          <w:szCs w:val="24"/>
        </w:rPr>
        <w:t>На портале «</w:t>
      </w:r>
      <w:proofErr w:type="spellStart"/>
      <w:r w:rsidR="00F24D18" w:rsidRPr="00F24D18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Госуслуги</w:t>
      </w:r>
      <w:proofErr w:type="spellEnd"/>
      <w:r w:rsidR="00F24D18" w:rsidRPr="00F24D1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 </w:t>
      </w:r>
      <w:r w:rsidR="00F24D1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переписалось </w:t>
      </w:r>
      <w:r w:rsidR="004367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92 тыс. человек или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6,</w:t>
      </w:r>
      <w:r w:rsidR="00436764">
        <w:rPr>
          <w:rFonts w:ascii="Arial" w:eastAsia="Calibri" w:hAnsi="Arial" w:cs="Arial"/>
          <w:b/>
          <w:bCs/>
          <w:color w:val="525252"/>
          <w:sz w:val="24"/>
          <w:szCs w:val="24"/>
        </w:rPr>
        <w:t>2</w:t>
      </w:r>
      <w:r w:rsidR="00F24D18">
        <w:rPr>
          <w:rFonts w:ascii="Arial" w:eastAsia="Calibri" w:hAnsi="Arial" w:cs="Arial"/>
          <w:b/>
          <w:bCs/>
          <w:color w:val="525252"/>
          <w:sz w:val="24"/>
          <w:szCs w:val="24"/>
        </w:rPr>
        <w:t>% населения</w:t>
      </w:r>
      <w:r w:rsidR="001E2EE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региона</w:t>
      </w:r>
      <w:r w:rsidR="00F24D18" w:rsidRPr="00F24D1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2E3031" w:rsidRDefault="002C4865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  <w:r w:rsidRPr="002C4865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14 </w:t>
      </w:r>
      <w:proofErr w:type="spellStart"/>
      <w:proofErr w:type="gramStart"/>
      <w:r w:rsidRPr="002C4865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spellEnd"/>
      <w:proofErr w:type="gramEnd"/>
      <w:r w:rsidRPr="002C4865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России переписались за первую неделю Всероссийской переписи населения, 11 </w:t>
      </w:r>
      <w:proofErr w:type="spellStart"/>
      <w:r w:rsidRPr="002C4865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spellEnd"/>
      <w:r w:rsidRPr="002C4865"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самостоятельно через портал «</w:t>
      </w:r>
      <w:proofErr w:type="spellStart"/>
      <w:r w:rsidRPr="002C4865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2C4865">
        <w:rPr>
          <w:rFonts w:ascii="Arial" w:eastAsia="Calibri" w:hAnsi="Arial" w:cs="Arial"/>
          <w:bCs/>
          <w:color w:val="525252"/>
          <w:sz w:val="24"/>
          <w:szCs w:val="24"/>
        </w:rPr>
        <w:t xml:space="preserve">». </w:t>
      </w:r>
      <w:r w:rsidR="002E3031"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жители получили возможность переписаться самостоятельно 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proofErr w:type="spellStart"/>
      <w:r w:rsidR="002E3031" w:rsidRPr="002E303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proofErr w:type="spellEnd"/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2E3031"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12EF2">
        <w:rPr>
          <w:rFonts w:ascii="Arial" w:eastAsia="Calibri" w:hAnsi="Arial" w:cs="Arial"/>
          <w:bCs/>
          <w:color w:val="525252"/>
          <w:sz w:val="24"/>
          <w:szCs w:val="24"/>
        </w:rPr>
        <w:t xml:space="preserve">Услуга оказалась востребованной. </w:t>
      </w:r>
    </w:p>
    <w:p w:rsidR="00A7212D" w:rsidRPr="00A7212D" w:rsidRDefault="00A7212D" w:rsidP="00A7212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«Перепись на портале показала, что жители страны готовы к новым цифровым форматам. В ряде регионов через Интернет переписались более 10 процентов населения — это уже больше, чем прогнозировалось. В ближайшее время эта планка будет достигнута во всех регионах. Теперь ставим цель повысить ее до 20–30 процентов», 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proofErr w:type="spellStart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замглавы</w:t>
      </w:r>
      <w:proofErr w:type="spellEnd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 Павел Смелов.</w:t>
      </w:r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A7212D" w:rsidRPr="00A7212D" w:rsidRDefault="00A7212D" w:rsidP="00A7212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Первый регион по активности </w:t>
      </w:r>
      <w:proofErr w:type="spellStart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онлайн-переписи</w:t>
      </w:r>
      <w:proofErr w:type="spellEnd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68B0">
        <w:rPr>
          <w:rFonts w:ascii="Arial" w:eastAsia="Calibri" w:hAnsi="Arial" w:cs="Arial"/>
          <w:bCs/>
          <w:color w:val="525252"/>
          <w:sz w:val="24"/>
          <w:szCs w:val="24"/>
        </w:rPr>
        <w:t xml:space="preserve">в ПФО 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D168B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Республика Мордовия (</w:t>
      </w:r>
      <w:r w:rsidR="00D168B0">
        <w:rPr>
          <w:rFonts w:ascii="Arial" w:eastAsia="Calibri" w:hAnsi="Arial" w:cs="Arial"/>
          <w:bCs/>
          <w:color w:val="525252"/>
          <w:sz w:val="24"/>
          <w:szCs w:val="24"/>
        </w:rPr>
        <w:t>16,</w:t>
      </w:r>
      <w:r w:rsidR="00436764"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%)</w:t>
      </w:r>
      <w:r w:rsidR="00D168B0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68B0"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В число субъектов, где переписалось </w:t>
      </w:r>
      <w:proofErr w:type="spellStart"/>
      <w:r w:rsidR="00D168B0" w:rsidRPr="00A7212D">
        <w:rPr>
          <w:rFonts w:ascii="Arial" w:eastAsia="Calibri" w:hAnsi="Arial" w:cs="Arial"/>
          <w:bCs/>
          <w:color w:val="525252"/>
          <w:sz w:val="24"/>
          <w:szCs w:val="24"/>
        </w:rPr>
        <w:t>онлайн</w:t>
      </w:r>
      <w:proofErr w:type="spellEnd"/>
      <w:r w:rsidR="00D168B0"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10% населения, вошли также 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Республика Марий Эл (</w:t>
      </w:r>
      <w:r w:rsidR="00D168B0">
        <w:rPr>
          <w:rFonts w:ascii="Arial" w:eastAsia="Calibri" w:hAnsi="Arial" w:cs="Arial"/>
          <w:bCs/>
          <w:color w:val="525252"/>
          <w:sz w:val="24"/>
          <w:szCs w:val="24"/>
        </w:rPr>
        <w:t>12,</w:t>
      </w:r>
      <w:r w:rsidR="00436764">
        <w:rPr>
          <w:rFonts w:ascii="Arial" w:eastAsia="Calibri" w:hAnsi="Arial" w:cs="Arial"/>
          <w:bCs/>
          <w:color w:val="525252"/>
          <w:sz w:val="24"/>
          <w:szCs w:val="24"/>
        </w:rPr>
        <w:t>7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%)</w:t>
      </w:r>
      <w:r w:rsidR="00D168B0">
        <w:rPr>
          <w:rFonts w:ascii="Arial" w:eastAsia="Calibri" w:hAnsi="Arial" w:cs="Arial"/>
          <w:bCs/>
          <w:color w:val="525252"/>
          <w:sz w:val="24"/>
          <w:szCs w:val="24"/>
        </w:rPr>
        <w:t xml:space="preserve"> и Чувашская Республика (10,</w:t>
      </w:r>
      <w:r w:rsidR="00436764">
        <w:rPr>
          <w:rFonts w:ascii="Arial" w:eastAsia="Calibri" w:hAnsi="Arial" w:cs="Arial"/>
          <w:bCs/>
          <w:color w:val="525252"/>
          <w:sz w:val="24"/>
          <w:szCs w:val="24"/>
        </w:rPr>
        <w:t>7</w:t>
      </w:r>
      <w:r w:rsidR="00D168B0">
        <w:rPr>
          <w:rFonts w:ascii="Arial" w:eastAsia="Calibri" w:hAnsi="Arial" w:cs="Arial"/>
          <w:bCs/>
          <w:color w:val="525252"/>
          <w:sz w:val="24"/>
          <w:szCs w:val="24"/>
        </w:rPr>
        <w:t>%).</w:t>
      </w:r>
    </w:p>
    <w:p w:rsidR="00A7212D" w:rsidRPr="00A7212D" w:rsidRDefault="00A7212D" w:rsidP="00A7212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«Темпы, взятые в первую неделю, позволяют надеяться, что в некоторых регионах все жители будут переписаны ранее 14 ноября. Это позволит нам уделить больше времени проверке полученных данных. Важно никого не забыть», 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— сказал Смелов.</w:t>
      </w:r>
    </w:p>
    <w:p w:rsidR="00A7212D" w:rsidRPr="00A7212D" w:rsidRDefault="00A7212D" w:rsidP="00A7212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Несмотря на большое число участников, </w:t>
      </w:r>
      <w:proofErr w:type="spellStart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онлайн-перепись</w:t>
      </w:r>
      <w:proofErr w:type="spellEnd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 на </w:t>
      </w:r>
      <w:proofErr w:type="spellStart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проходит в штатном режиме. </w:t>
      </w:r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мы рассматриваем возможность продлить перепись на портале </w:t>
      </w:r>
      <w:proofErr w:type="spellStart"/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до 14 ноября, чтобы больше людей смогли переписаться этим удобным способом», 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— сообщил Смелов.</w:t>
      </w:r>
    </w:p>
    <w:p w:rsidR="00A7212D" w:rsidRPr="00A7212D" w:rsidRDefault="00A7212D" w:rsidP="00A7212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Параллельно </w:t>
      </w:r>
      <w:r w:rsidR="00DD0375">
        <w:rPr>
          <w:rFonts w:ascii="Arial" w:eastAsia="Calibri" w:hAnsi="Arial" w:cs="Arial"/>
          <w:bCs/>
          <w:color w:val="525252"/>
          <w:sz w:val="24"/>
          <w:szCs w:val="24"/>
        </w:rPr>
        <w:t xml:space="preserve">в Удмуртии </w:t>
      </w:r>
      <w:r w:rsidR="00D168B0">
        <w:rPr>
          <w:rFonts w:ascii="Arial" w:eastAsia="Calibri" w:hAnsi="Arial" w:cs="Arial"/>
          <w:bCs/>
          <w:color w:val="525252"/>
          <w:sz w:val="24"/>
          <w:szCs w:val="24"/>
        </w:rPr>
        <w:t>2,7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 переписчиков с планшетными компьютерами обходят адреса и опрашивают жителей на </w:t>
      </w:r>
      <w:r w:rsidR="00213F6D">
        <w:rPr>
          <w:rFonts w:ascii="Arial" w:eastAsia="Calibri" w:hAnsi="Arial" w:cs="Arial"/>
          <w:bCs/>
          <w:color w:val="525252"/>
          <w:sz w:val="24"/>
          <w:szCs w:val="24"/>
        </w:rPr>
        <w:t>456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стационарных переписных участках. </w:t>
      </w:r>
    </w:p>
    <w:p w:rsidR="00A7212D" w:rsidRPr="00A7212D" w:rsidRDefault="00A7212D" w:rsidP="00A7212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Приоритет переписи населения — безопасность. Технологии защищают не только персональные (которые и не собираются), но и обезличенные данные — именно они передаются с планшетов и через портал. Павел 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Смелов подчеркнул, что</w:t>
      </w:r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все данные зашифрованы и передаются по закрытым каналам.</w:t>
      </w:r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A7212D" w:rsidRPr="00A7212D" w:rsidRDefault="00A7212D" w:rsidP="00A7212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«Заполненная анкета на портале </w:t>
      </w:r>
      <w:proofErr w:type="spellStart"/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 сохраняется, вся информация передается только в Росстат в обезличенном виде. Технологически и программно она защищена и перехват невозможен — никто не узнает, что написал о себе респондент. Скопировать информацию с планшета тоже технологически невозможно. Даже если разобрать и извлечь жесткий диск – это ничего не даст. Вся информация зашифрована. Утечка полностью исключена», 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— резюмировал </w:t>
      </w:r>
      <w:proofErr w:type="spellStart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замглавы</w:t>
      </w:r>
      <w:proofErr w:type="spellEnd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Росстата.</w:t>
      </w:r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A7212D" w:rsidRPr="00A7212D" w:rsidRDefault="00A7212D" w:rsidP="00A7212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Павел Смелов также рассказал, как будут </w:t>
      </w:r>
      <w:proofErr w:type="gramStart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работать переписчики в период </w:t>
      </w:r>
      <w:proofErr w:type="spellStart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антиковидных</w:t>
      </w:r>
      <w:proofErr w:type="spellEnd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 ограничений и какие дополнительные меры по защите участников переписи приняты</w:t>
      </w:r>
      <w:proofErr w:type="gramEnd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A7212D" w:rsidRPr="00A7212D" w:rsidRDefault="00A7212D" w:rsidP="00A7212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721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 переписчиков будет продолжаться в обычном режиме. Они и так были подготовлены трудиться в условиях пандемии. Возможно, их работа даже упростится, поскольку будет проще застать людей дома, чтобы их переписать», — </w:t>
      </w: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заметил Смелов. </w:t>
      </w:r>
    </w:p>
    <w:p w:rsidR="00332CB2" w:rsidRDefault="00A7212D" w:rsidP="00A7212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отмечают: введение нерабочих дней не изменит ход Всероссийской переписи населения и график работы переписчиков, но меры безопасности усилены. Самый безопасный и удобный способ участия в переписи — самостоятельное заполнение переписного листа на портале «</w:t>
      </w:r>
      <w:proofErr w:type="spellStart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A7212D">
        <w:rPr>
          <w:rFonts w:ascii="Arial" w:eastAsia="Calibri" w:hAnsi="Arial" w:cs="Arial"/>
          <w:bCs/>
          <w:color w:val="525252"/>
          <w:sz w:val="24"/>
          <w:szCs w:val="24"/>
        </w:rPr>
        <w:t xml:space="preserve">». </w:t>
      </w:r>
    </w:p>
    <w:p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 переписного листа на портале </w:t>
      </w:r>
      <w:proofErr w:type="spellStart"/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</w:t>
      </w:r>
      <w:proofErr w:type="spellEnd"/>
      <w:r w:rsidR="00DD0375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436764" w:rsidRDefault="00436764" w:rsidP="00436764">
      <w:pPr>
        <w:spacing w:after="0" w:line="276" w:lineRule="auto"/>
        <w:jc w:val="center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36764" w:rsidRDefault="00436764" w:rsidP="00436764">
      <w:pPr>
        <w:spacing w:after="0" w:line="276" w:lineRule="auto"/>
        <w:jc w:val="center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36764" w:rsidRDefault="00436764" w:rsidP="00436764">
      <w:pPr>
        <w:spacing w:after="0" w:line="276" w:lineRule="auto"/>
        <w:jc w:val="center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36764"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Территориальный орган Федеральной службы </w:t>
      </w:r>
    </w:p>
    <w:p w:rsidR="00E55132" w:rsidRPr="00436764" w:rsidRDefault="00436764" w:rsidP="00436764">
      <w:pPr>
        <w:spacing w:after="0" w:line="276" w:lineRule="auto"/>
        <w:jc w:val="center"/>
        <w:rPr>
          <w:rFonts w:ascii="Arial" w:hAnsi="Arial" w:cs="Arial"/>
          <w:color w:val="595959"/>
          <w:sz w:val="24"/>
        </w:rPr>
      </w:pPr>
      <w:r w:rsidRPr="00436764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 по Удмуртской Республике</w:t>
      </w:r>
    </w:p>
    <w:sectPr w:rsidR="00E55132" w:rsidRPr="00436764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2B" w:rsidRDefault="006E782B" w:rsidP="00A02726">
      <w:pPr>
        <w:spacing w:after="0" w:line="240" w:lineRule="auto"/>
      </w:pPr>
      <w:r>
        <w:separator/>
      </w:r>
    </w:p>
  </w:endnote>
  <w:endnote w:type="continuationSeparator" w:id="0">
    <w:p w:rsidR="006E782B" w:rsidRDefault="006E78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3323D">
          <w:fldChar w:fldCharType="begin"/>
        </w:r>
        <w:r>
          <w:instrText>PAGE   \* MERGEFORMAT</w:instrText>
        </w:r>
        <w:r w:rsidR="0043323D">
          <w:fldChar w:fldCharType="separate"/>
        </w:r>
        <w:r w:rsidR="00436764">
          <w:rPr>
            <w:noProof/>
          </w:rPr>
          <w:t>1</w:t>
        </w:r>
        <w:r w:rsidR="0043323D">
          <w:fldChar w:fldCharType="end"/>
        </w:r>
      </w:p>
    </w:sdtContent>
  </w:sdt>
  <w:p w:rsidR="00E47739" w:rsidRDefault="00E477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2B" w:rsidRDefault="006E782B" w:rsidP="00A02726">
      <w:pPr>
        <w:spacing w:after="0" w:line="240" w:lineRule="auto"/>
      </w:pPr>
      <w:r>
        <w:separator/>
      </w:r>
    </w:p>
  </w:footnote>
  <w:footnote w:type="continuationSeparator" w:id="0">
    <w:p w:rsidR="006E782B" w:rsidRDefault="006E78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43323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23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43323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432B"/>
    <w:rsid w:val="00004FA6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657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6A3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2EE9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3F6D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B81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865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C5D0D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23D"/>
    <w:rsid w:val="00433DD4"/>
    <w:rsid w:val="00435639"/>
    <w:rsid w:val="004362CB"/>
    <w:rsid w:val="00436735"/>
    <w:rsid w:val="00436764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3CD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ADF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52B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1E2C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41C1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82B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12D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1BA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5A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1AF3"/>
    <w:rsid w:val="00C93391"/>
    <w:rsid w:val="00C96B45"/>
    <w:rsid w:val="00C973D6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8B0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0375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A79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4D1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67C3-5A4F-4839-855A-0F60C9DB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P18_YakovlevaPA</cp:lastModifiedBy>
  <cp:revision>2</cp:revision>
  <cp:lastPrinted>2021-10-22T06:08:00Z</cp:lastPrinted>
  <dcterms:created xsi:type="dcterms:W3CDTF">2021-10-22T09:38:00Z</dcterms:created>
  <dcterms:modified xsi:type="dcterms:W3CDTF">2021-10-22T09:38:00Z</dcterms:modified>
</cp:coreProperties>
</file>